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A4" w:rsidRDefault="00E03DF5">
      <w:pPr>
        <w:pStyle w:val="normal0"/>
        <w:widowControl w:val="0"/>
        <w:spacing w:line="360" w:lineRule="auto"/>
        <w:ind w:firstLine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Grilla</w:t>
      </w:r>
      <w:r>
        <w:rPr>
          <w:rFonts w:ascii="Arial" w:eastAsia="Arial" w:hAnsi="Arial" w:cs="Arial"/>
          <w:b/>
          <w:sz w:val="28"/>
          <w:szCs w:val="28"/>
        </w:rPr>
        <w:t xml:space="preserve"> de Evaluación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3971A4" w:rsidRDefault="00E03DF5">
      <w:pPr>
        <w:pStyle w:val="normal0"/>
        <w:widowControl w:val="0"/>
        <w:spacing w:line="360" w:lineRule="auto"/>
        <w:ind w:firstLine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Becas de Entrenamiento- Convocatoria 202</w:t>
      </w:r>
      <w:r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 xml:space="preserve"> - BENTRE2</w:t>
      </w:r>
      <w:r>
        <w:rPr>
          <w:rFonts w:ascii="Arial" w:eastAsia="Arial" w:hAnsi="Arial" w:cs="Arial"/>
          <w:b/>
          <w:sz w:val="28"/>
          <w:szCs w:val="28"/>
        </w:rPr>
        <w:t>6</w:t>
      </w:r>
    </w:p>
    <w:p w:rsidR="003971A4" w:rsidRDefault="00E03DF5">
      <w:pPr>
        <w:pStyle w:val="normal0"/>
        <w:spacing w:line="36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Nombre/s y Apellido/s del/la Evaluado/a:</w:t>
      </w:r>
    </w:p>
    <w:p w:rsidR="003971A4" w:rsidRDefault="00E03DF5">
      <w:pPr>
        <w:pStyle w:val="normal0"/>
        <w:spacing w:line="36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Comisión Asesora Honoraria: </w:t>
      </w:r>
    </w:p>
    <w:p w:rsidR="003971A4" w:rsidRDefault="00E03DF5">
      <w:pPr>
        <w:pStyle w:val="normal0"/>
        <w:spacing w:line="36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Nombre/s y Apellido/s de los Evaluadores/as:</w:t>
      </w:r>
    </w:p>
    <w:p w:rsidR="003971A4" w:rsidRDefault="00E03DF5">
      <w:pPr>
        <w:pStyle w:val="normal0"/>
        <w:spacing w:line="36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Línea en la que se presenta (indicar con una X): </w:t>
      </w:r>
    </w:p>
    <w:p w:rsidR="003971A4" w:rsidRDefault="003971A4">
      <w:pPr>
        <w:pStyle w:val="normal0"/>
        <w:ind w:firstLine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2685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540"/>
      </w:tblGrid>
      <w:tr w:rsidR="003971A4">
        <w:trPr>
          <w:cantSplit/>
          <w:tblHeader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1A4" w:rsidRDefault="00E03DF5">
            <w:pPr>
              <w:pStyle w:val="normal0"/>
              <w:widowControl w:val="0"/>
              <w:ind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1- Centro Propio 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1A4" w:rsidRDefault="003971A4">
            <w:pPr>
              <w:pStyle w:val="normal0"/>
              <w:widowControl w:val="0"/>
              <w:ind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971A4">
        <w:trPr>
          <w:cantSplit/>
          <w:tblHeader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1A4" w:rsidRDefault="00E03DF5">
            <w:pPr>
              <w:pStyle w:val="normal0"/>
              <w:widowControl w:val="0"/>
              <w:ind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2- Línea Priorizada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1A4" w:rsidRDefault="003971A4">
            <w:pPr>
              <w:pStyle w:val="normal0"/>
              <w:widowControl w:val="0"/>
              <w:ind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971A4">
        <w:trPr>
          <w:cantSplit/>
          <w:tblHeader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1A4" w:rsidRDefault="00E03DF5">
            <w:pPr>
              <w:pStyle w:val="normal0"/>
              <w:widowControl w:val="0"/>
              <w:ind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3- Línea abierta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1A4" w:rsidRDefault="003971A4">
            <w:pPr>
              <w:pStyle w:val="normal0"/>
              <w:widowControl w:val="0"/>
              <w:ind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3971A4" w:rsidRDefault="003971A4">
      <w:pPr>
        <w:pStyle w:val="normal0"/>
        <w:ind w:firstLine="0"/>
        <w:rPr>
          <w:rFonts w:ascii="Arial" w:eastAsia="Arial" w:hAnsi="Arial" w:cs="Arial"/>
          <w:sz w:val="22"/>
          <w:szCs w:val="22"/>
        </w:rPr>
      </w:pPr>
    </w:p>
    <w:p w:rsidR="003971A4" w:rsidRDefault="003971A4">
      <w:pPr>
        <w:pStyle w:val="normal0"/>
        <w:ind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8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495"/>
        <w:gridCol w:w="1155"/>
        <w:gridCol w:w="1065"/>
        <w:gridCol w:w="1155"/>
      </w:tblGrid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1A4" w:rsidRDefault="00E03DF5">
            <w:pPr>
              <w:pStyle w:val="normal0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Grilla de evaluación - Becas de entrenamiento 2026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Puntaje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Puntaje máximo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Puntaje postulante</w:t>
            </w:r>
          </w:p>
        </w:tc>
      </w:tr>
      <w:tr w:rsidR="003971A4">
        <w:trPr>
          <w:cantSplit/>
          <w:trHeight w:val="630"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a. Porcentaje de materias aprobadas sobre total del plan de estudios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Mayor o igual 90% 5 puntos, entre 75-89%: 4 puntos y entre 60-74%: 3 puntos)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rHeight w:val="335"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widowControl w:val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b. Promedio de calificaciones de materias rendidas, corregido por Promedio Histórico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widowControl w:val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 Regularidad en los estudios esto debe estar analizado a la luz de posibles licencias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d. Otros antecedentes del postulante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(congreso, extensión, docencia)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e. Aptitudes del/la Director/a, co-director/a y equipo de investigación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(considerar solo puntaje de director/a. Para el codir considerar si se justifica o no su incorporación)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d.1. Director/a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Experiencia en el tema propuesto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rHeight w:val="243"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 generales como investigador/a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 en formación de becarios/as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rHeight w:val="369"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left="314" w:firstLine="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Antecedentes en dirección de proyectos de desarrollo tecnológico </w:t>
            </w:r>
            <w:r>
              <w:rPr>
                <w:rFonts w:ascii="Arial" w:eastAsia="Arial" w:hAnsi="Arial" w:cs="Arial"/>
                <w:sz w:val="16"/>
                <w:szCs w:val="16"/>
              </w:rPr>
              <w:t>(PDTS) y otros proyectos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Formación en perspectiva de género (ley Micaela)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Investigador/a CIC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d.2. Co-director/a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 si está justificada su inclusión o no)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rHeight w:val="214"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f. Lugar de trabajo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Disponibilidad de infraestructura para realizar su plan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Equidad de género en la conformación del equipo de trabajo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 CIC (Centro Propio: 1; Asociación Múltiple: 0.75; Asociación Simple 0,5)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rHeight w:val="169"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g. Plan de Actividades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left="31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Actividades de formación y entrenamiento propuestas explicitadas, objetivos claros y pertinentes en relación a la beca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Factibilidad del plan de actividades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rHeight w:val="274"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left="31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Impacto en la formulación del postulante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rHeight w:val="369"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3971A4" w:rsidRDefault="00E03DF5">
            <w:pPr>
              <w:pStyle w:val="normal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Impacto/pertinencia dentro del esquema socio productivo  bonaerense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3971A4">
        <w:trPr>
          <w:cantSplit/>
          <w:trHeight w:val="274"/>
          <w:tblHeader/>
          <w:jc w:val="center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71A4" w:rsidRDefault="00E03DF5">
            <w:pPr>
              <w:pStyle w:val="normal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3971A4">
            <w:pPr>
              <w:pStyle w:val="normal0"/>
              <w:widowControl w:val="0"/>
              <w:ind w:hanging="2"/>
              <w:rPr>
                <w:rFonts w:ascii="Arial" w:eastAsia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971A4" w:rsidRDefault="00E03DF5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A4" w:rsidRDefault="003971A4">
            <w:pPr>
              <w:pStyle w:val="normal0"/>
              <w:widowControl w:val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E03DF5">
      <w:pPr>
        <w:pStyle w:val="normal0"/>
        <w:widowControl w:val="0"/>
        <w:spacing w:line="230" w:lineRule="auto"/>
        <w:ind w:right="-42" w:firstLine="0"/>
        <w:jc w:val="both"/>
      </w:pPr>
      <w:r>
        <w:t>Observaciones de la CAH:</w:t>
      </w: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E03DF5">
      <w:pPr>
        <w:pStyle w:val="normal0"/>
        <w:widowControl w:val="0"/>
        <w:spacing w:line="230" w:lineRule="auto"/>
        <w:ind w:right="-42" w:firstLine="0"/>
        <w:jc w:val="both"/>
      </w:pPr>
      <w:r>
        <w:t>Firma Evaluador/a:</w:t>
      </w: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p w:rsidR="003971A4" w:rsidRDefault="003971A4">
      <w:pPr>
        <w:pStyle w:val="normal0"/>
        <w:widowControl w:val="0"/>
        <w:spacing w:line="230" w:lineRule="auto"/>
        <w:ind w:right="-42" w:firstLine="0"/>
        <w:jc w:val="both"/>
      </w:pPr>
    </w:p>
    <w:sectPr w:rsidR="003971A4" w:rsidSect="003971A4">
      <w:headerReference w:type="default" r:id="rId7"/>
      <w:footerReference w:type="default" r:id="rId8"/>
      <w:pgSz w:w="12240" w:h="20160"/>
      <w:pgMar w:top="1210" w:right="1701" w:bottom="1276" w:left="1701" w:header="568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F5" w:rsidRDefault="00E03DF5" w:rsidP="003971A4">
      <w:r>
        <w:separator/>
      </w:r>
    </w:p>
  </w:endnote>
  <w:endnote w:type="continuationSeparator" w:id="1">
    <w:p w:rsidR="00E03DF5" w:rsidRDefault="00E03DF5" w:rsidP="0039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code Sans SemiBold">
    <w:charset w:val="00"/>
    <w:family w:val="auto"/>
    <w:pitch w:val="default"/>
    <w:sig w:usb0="00000000" w:usb1="00000000" w:usb2="00000000" w:usb3="00000000" w:csb0="00000000" w:csb1="00000000"/>
  </w:font>
  <w:font w:name="Encode Sans Medium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A4" w:rsidRDefault="00E03DF5">
    <w:pPr>
      <w:pStyle w:val="normal0"/>
      <w:numPr>
        <w:ilvl w:val="0"/>
        <w:numId w:val="1"/>
      </w:numPr>
      <w:tabs>
        <w:tab w:val="right" w:pos="9561"/>
      </w:tabs>
      <w:spacing w:line="276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838383"/>
        <w:sz w:val="20"/>
        <w:szCs w:val="20"/>
      </w:rPr>
      <w:t>Calle 526 e/ 10 y 11 s/n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114300</wp:posOffset>
          </wp:positionV>
          <wp:extent cx="3325813" cy="5377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5813" cy="5377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71A4" w:rsidRDefault="00E03DF5">
    <w:pPr>
      <w:pStyle w:val="normal0"/>
      <w:numPr>
        <w:ilvl w:val="0"/>
        <w:numId w:val="1"/>
      </w:numPr>
      <w:tabs>
        <w:tab w:val="right" w:pos="9561"/>
      </w:tabs>
      <w:spacing w:line="276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838383"/>
        <w:sz w:val="20"/>
        <w:szCs w:val="20"/>
      </w:rPr>
      <w:t>La Plata, Buenos Aires</w:t>
    </w:r>
  </w:p>
  <w:p w:rsidR="003971A4" w:rsidRDefault="00E03DF5">
    <w:pPr>
      <w:pStyle w:val="normal0"/>
      <w:numPr>
        <w:ilvl w:val="0"/>
        <w:numId w:val="1"/>
      </w:numPr>
      <w:tabs>
        <w:tab w:val="right" w:pos="9561"/>
      </w:tabs>
      <w:spacing w:line="276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838383"/>
        <w:sz w:val="20"/>
        <w:szCs w:val="20"/>
      </w:rPr>
      <w:t>Tel. 221 421 7374 / 482 3795</w:t>
    </w:r>
  </w:p>
  <w:p w:rsidR="003971A4" w:rsidRDefault="00E03DF5">
    <w:pPr>
      <w:pStyle w:val="normal0"/>
      <w:numPr>
        <w:ilvl w:val="0"/>
        <w:numId w:val="1"/>
      </w:numPr>
      <w:tabs>
        <w:tab w:val="right" w:pos="9561"/>
      </w:tabs>
      <w:spacing w:line="276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838383"/>
        <w:sz w:val="20"/>
        <w:szCs w:val="20"/>
      </w:rPr>
      <w:t>cic.gba.gob</w:t>
    </w:r>
    <w:r>
      <w:rPr>
        <w:rFonts w:ascii="Times New Roman" w:eastAsia="Times New Roman" w:hAnsi="Times New Roman" w:cs="Times New Roman"/>
        <w:color w:val="838383"/>
        <w:sz w:val="20"/>
        <w:szCs w:val="20"/>
      </w:rPr>
      <w:t>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F5" w:rsidRDefault="00E03DF5" w:rsidP="003971A4">
      <w:r>
        <w:separator/>
      </w:r>
    </w:p>
  </w:footnote>
  <w:footnote w:type="continuationSeparator" w:id="1">
    <w:p w:rsidR="00E03DF5" w:rsidRDefault="00E03DF5" w:rsidP="0039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A4" w:rsidRDefault="00E03DF5">
    <w:pPr>
      <w:pStyle w:val="normal0"/>
      <w:numPr>
        <w:ilvl w:val="0"/>
        <w:numId w:val="1"/>
      </w:numPr>
      <w:tabs>
        <w:tab w:val="center" w:pos="4419"/>
        <w:tab w:val="right" w:pos="8838"/>
        <w:tab w:val="left" w:pos="1253"/>
      </w:tabs>
      <w:jc w:val="right"/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2025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Año del Centenario de la Refinería YPF La Plata: Emblema de la Soberanía Energética Argentina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72837"/>
    <w:multiLevelType w:val="multilevel"/>
    <w:tmpl w:val="922E518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1A4"/>
    <w:rsid w:val="003971A4"/>
    <w:rsid w:val="00E03DF5"/>
    <w:rsid w:val="00EE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971A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3971A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3971A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971A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3971A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3971A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971A4"/>
  </w:style>
  <w:style w:type="table" w:customStyle="1" w:styleId="TableNormal">
    <w:name w:val="Table Normal"/>
    <w:rsid w:val="003971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971A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971A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71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971A4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2</cp:revision>
  <dcterms:created xsi:type="dcterms:W3CDTF">2025-05-27T14:28:00Z</dcterms:created>
  <dcterms:modified xsi:type="dcterms:W3CDTF">2025-05-27T14:28:00Z</dcterms:modified>
</cp:coreProperties>
</file>